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09" w:rsidRDefault="00334C33" w:rsidP="000D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34C33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D4709" w:rsidRDefault="000D4709" w:rsidP="000D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D4709" w:rsidRDefault="000D4709" w:rsidP="000D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педагогическом мониторинге 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4709">
        <w:rPr>
          <w:rFonts w:ascii="Times New Roman" w:hAnsi="Times New Roman"/>
          <w:b/>
          <w:bCs/>
          <w:sz w:val="28"/>
          <w:szCs w:val="28"/>
        </w:rPr>
        <w:t xml:space="preserve">Государственного бюджетного общеобразовательного учреждения                         </w:t>
      </w:r>
      <w:proofErr w:type="gramStart"/>
      <w:r w:rsidRPr="000D4709"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 w:rsidRPr="000D4709">
        <w:rPr>
          <w:rFonts w:ascii="Times New Roman" w:hAnsi="Times New Roman"/>
          <w:b/>
          <w:bCs/>
          <w:sz w:val="28"/>
          <w:szCs w:val="28"/>
        </w:rPr>
        <w:t xml:space="preserve">Лицей-детский сад г. Магас»  Республики Ингушетия.      </w:t>
      </w:r>
    </w:p>
    <w:p w:rsidR="000D4709" w:rsidRPr="000D4709" w:rsidRDefault="000D4709" w:rsidP="000D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709" w:rsidRPr="000D4709" w:rsidRDefault="000D4709" w:rsidP="000D4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D47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D4709">
        <w:rPr>
          <w:rFonts w:ascii="Times New Roman" w:hAnsi="Times New Roman"/>
          <w:b/>
          <w:sz w:val="24"/>
          <w:szCs w:val="24"/>
        </w:rPr>
        <w:t xml:space="preserve">. </w:t>
      </w:r>
      <w:r w:rsidRPr="000D4709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0D4709" w:rsidRPr="000D4709" w:rsidRDefault="000D4709" w:rsidP="000D47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Педагогический мониторинг</w:t>
      </w:r>
      <w:r w:rsidRPr="000D4709">
        <w:rPr>
          <w:rFonts w:ascii="Times New Roman" w:hAnsi="Times New Roman"/>
          <w:sz w:val="24"/>
          <w:szCs w:val="24"/>
        </w:rPr>
        <w:t xml:space="preserve">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</w:t>
      </w:r>
    </w:p>
    <w:p w:rsidR="000D4709" w:rsidRPr="000D4709" w:rsidRDefault="000D4709" w:rsidP="000D47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В состав службы педагогического мониторинга входят администрация школы, педагог-психолог, социальный педагог, руководители методических объединений, классные руководители, учителя. Служба педагогического мониторинга функционирует постоянно, позволяя на основании анализа результатов проведенных исследований осуществлять управленческие решения, корректировать планы работы и прогнозировать перспективы развития школы.</w:t>
      </w:r>
    </w:p>
    <w:p w:rsidR="000D4709" w:rsidRPr="000D4709" w:rsidRDefault="000D4709" w:rsidP="000D47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tabs>
          <w:tab w:val="num" w:pos="213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4709">
        <w:rPr>
          <w:rFonts w:ascii="Times New Roman" w:hAnsi="Times New Roman"/>
          <w:b/>
          <w:sz w:val="24"/>
          <w:szCs w:val="24"/>
        </w:rPr>
        <w:t xml:space="preserve">. Направления педагогического мониторинга. </w:t>
      </w:r>
    </w:p>
    <w:p w:rsidR="000D4709" w:rsidRPr="000D4709" w:rsidRDefault="000D4709" w:rsidP="000D4709">
      <w:pPr>
        <w:tabs>
          <w:tab w:val="num" w:pos="21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2.1. Социально-педагогический мониторинг</w:t>
      </w:r>
      <w:r w:rsidRPr="000D4709">
        <w:rPr>
          <w:rFonts w:ascii="Times New Roman" w:hAnsi="Times New Roman"/>
          <w:sz w:val="24"/>
          <w:szCs w:val="24"/>
        </w:rPr>
        <w:t xml:space="preserve"> включает компьютерный вариант следующих информационных банков данных:</w:t>
      </w:r>
    </w:p>
    <w:p w:rsidR="000D4709" w:rsidRPr="000D4709" w:rsidRDefault="000D4709" w:rsidP="000D4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 xml:space="preserve">- Списки всех детей, проживающих в микрорайоне. 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Списки детей, проживающих в микрорайоне, которым к первому января следующего года исполнится 7 лет.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Списки детей, проживающих в микрорайоне, нуждающихся в получении специального (коррекционного) образования.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Списки всех детей микрорайона в возрасте до шести лет по состоянию на первое января.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Социальное положение семей по блокам: структура семей; сфера трудовой деятельности родителей.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Показатели соматического и психологического здоровья воспитанников.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 Занятость обучающихся в кружках, секциях, клубах.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-  Данные об охране прав социально-незащищенных семей.</w:t>
      </w:r>
    </w:p>
    <w:p w:rsidR="000D4709" w:rsidRPr="000D4709" w:rsidRDefault="000D4709" w:rsidP="000D470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2.2. Мониторинг содержания образования предполагает</w:t>
      </w:r>
      <w:r w:rsidRPr="000D4709">
        <w:rPr>
          <w:rFonts w:ascii="Times New Roman" w:hAnsi="Times New Roman"/>
          <w:sz w:val="24"/>
          <w:szCs w:val="24"/>
        </w:rPr>
        <w:t>:</w:t>
      </w:r>
    </w:p>
    <w:p w:rsidR="000D4709" w:rsidRPr="000D4709" w:rsidRDefault="000D4709" w:rsidP="000D470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учебного плана, его  соответствие базисному учебному плану и примерному региональному;</w:t>
      </w:r>
    </w:p>
    <w:p w:rsidR="000D4709" w:rsidRPr="000D4709" w:rsidRDefault="000D4709" w:rsidP="000D470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программно-методического сопровождения учебных планов и программ начального общего, основного общего и среднего общего образования;</w:t>
      </w:r>
    </w:p>
    <w:p w:rsidR="000D4709" w:rsidRPr="000D4709" w:rsidRDefault="000D4709" w:rsidP="000D470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 xml:space="preserve">анализ содержания рабочих учебных программ. 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lastRenderedPageBreak/>
        <w:t>2.3. Мониторинг качества образования предполагает</w:t>
      </w:r>
      <w:r w:rsidRPr="000D4709">
        <w:rPr>
          <w:rFonts w:ascii="Times New Roman" w:hAnsi="Times New Roman"/>
          <w:sz w:val="24"/>
          <w:szCs w:val="24"/>
        </w:rPr>
        <w:t>: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диагностику уровня освоения общеобразовательных программ;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определение личных достижений обучающихся по результатам участия их в олимпиадах, конкурсах, соревнованиях;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диагностика готовности учащихся 8-9х классов к профильному обучению;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изучение готовности учащихся 11-х классов к продолжению образования;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данные поступления выпускников 9-х, 11-х классов в учреждения профессионального образования;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портфолио (дневника личных достижений учащегося);</w:t>
      </w:r>
    </w:p>
    <w:p w:rsidR="000D4709" w:rsidRPr="000D4709" w:rsidRDefault="000D4709" w:rsidP="000D4709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диагностика результатов реализации основной образовательной программы: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духовно-нравственное развитие и воспитание;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культура здорового и безопасного образа жизни;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опыт социальной деятельности обучающихся;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детское самоуправление в школе;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динамика участия школьников в системе дополнительного образования;</w:t>
      </w:r>
    </w:p>
    <w:p w:rsidR="000D4709" w:rsidRPr="000D4709" w:rsidRDefault="000D4709" w:rsidP="000D4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исследование особенностей коммуникативных взаимодействий в моделях «учитель – ученик»,  «учитель – класс»,  «ученик – класс».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2.4. Мониторинг личностно-профессионального роста педагогов: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данные о кадровом потенциале школы;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карты педагогического мастерства учителя;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инновационной деятельности учителей;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реализации требований ФГОС общего образования;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владение  личностно-ориентированными технологиями обучения и воспитания;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личностных достижений учителя (по результатам заполнения портфолио);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динамика повышения квалификации педагогов;</w:t>
      </w:r>
    </w:p>
    <w:p w:rsidR="000D4709" w:rsidRPr="000D4709" w:rsidRDefault="000D4709" w:rsidP="000D470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динамика роста квалификационной категории педагогов.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2.5. Мониторинг условий жизнедеятельности обучающихся</w:t>
      </w:r>
      <w:r w:rsidRPr="000D4709">
        <w:rPr>
          <w:rFonts w:ascii="Times New Roman" w:hAnsi="Times New Roman"/>
          <w:sz w:val="24"/>
          <w:szCs w:val="24"/>
        </w:rPr>
        <w:t>: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 xml:space="preserve">выявление уровня учебной и </w:t>
      </w:r>
      <w:proofErr w:type="spellStart"/>
      <w:r w:rsidRPr="000D470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D4709">
        <w:rPr>
          <w:rFonts w:ascii="Times New Roman" w:hAnsi="Times New Roman"/>
          <w:sz w:val="24"/>
          <w:szCs w:val="24"/>
        </w:rPr>
        <w:t xml:space="preserve"> нагрузки на организм учащегося в соотношении с допустимым пределом;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динамика количества пропущенных учащимися уроков по болезни;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анализ качества  образования детей, находящихся на домашнем обучении;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состояние физкультурно-оздоровительной работы в школе;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эффективность применения педагогическим коллективом здоровье сберегающих технологий;</w:t>
      </w:r>
    </w:p>
    <w:p w:rsidR="000D4709" w:rsidRPr="000D4709" w:rsidRDefault="000D4709" w:rsidP="000D470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4709">
        <w:rPr>
          <w:rFonts w:ascii="Times New Roman" w:hAnsi="Times New Roman"/>
          <w:sz w:val="24"/>
          <w:szCs w:val="24"/>
        </w:rPr>
        <w:t>организация питания, режима дня.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D4709">
        <w:rPr>
          <w:rFonts w:ascii="Times New Roman" w:hAnsi="Times New Roman"/>
          <w:b/>
          <w:sz w:val="24"/>
          <w:szCs w:val="24"/>
        </w:rPr>
        <w:t>2.6. Система показателей деятельности школы</w:t>
      </w:r>
    </w:p>
    <w:p w:rsidR="000D4709" w:rsidRPr="000D4709" w:rsidRDefault="000D4709" w:rsidP="000D47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326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t>Учебный компонент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часов по учебным дисциплинам в соответствии с учебным планом</w:t>
            </w:r>
          </w:p>
          <w:p w:rsidR="000D4709" w:rsidRPr="000D4709" w:rsidRDefault="000D4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2.Уровень обученности учащихся</w:t>
            </w:r>
          </w:p>
          <w:p w:rsidR="000D4709" w:rsidRPr="000D4709" w:rsidRDefault="000D4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3.Результаты ЕГЭ по обязательным предметам (математика, русский </w:t>
            </w: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>язык)</w:t>
            </w:r>
          </w:p>
          <w:p w:rsidR="000D4709" w:rsidRPr="000D4709" w:rsidRDefault="000D4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4.Охват дошкольников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образованием 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>Уровень ЗУН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1.Уровень обученности учащихся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2.Качество обученности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3.Результаты ЕГЭ 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4.Степень обученности (СОК) 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Продуктивность работы учителя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1.Уровень обученности учащихся по предмету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2.Качество обученности учащихся по предмету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3.Результаты ЕГЭ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4.Количество участников и призеров предметных олимпиад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5.Охват учащихся внеурочной деятельностью по предмету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6.Количество призеров и лауреатов конкурсов, фестивалей, соревнований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7.Доля выпускников, поступивших в учреждения профессионального образования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8.Доля учащихся старших классов, обучающихся по профильным программам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9.Уровень мотивации к обучению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10.Доля учащихся, выбравших предмет для ЕГЭ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Индивидуальная работа с одаренными учащимися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победителей региональных предметных олимпиад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выполненных проектов международного, федерального и регионального уровней</w:t>
            </w:r>
          </w:p>
        </w:tc>
      </w:tr>
      <w:tr w:rsidR="000D4709" w:rsidRPr="000D4709" w:rsidTr="000D4709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Качество внеурочной предметной деятельности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1.Охват учащихся внеурочной деятельностью по предмету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проведенных мероприятий школьного и муниципального уровней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3.Количество командных побед и призеров в конкурсах, фестивалях, соревнованиях разных уровней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4.Результаты мониторинговых обследований (анкета, опрос, собеседование)</w:t>
            </w:r>
          </w:p>
        </w:tc>
      </w:tr>
      <w:tr w:rsidR="000D4709" w:rsidRPr="000D4709" w:rsidTr="000D4709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Навыки методов самостоятельного познания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1.Доля учащихся, использующих дополнительную литературу библиотеки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учащихся, использующих ресурсы Интернет-сети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3.Доля учащихся, охваченных дистанционными формами обучения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4.Доля учащихся, участвующих в проектах разных уровней</w:t>
            </w:r>
          </w:p>
        </w:tc>
      </w:tr>
    </w:tbl>
    <w:p w:rsidR="000D4709" w:rsidRPr="000D4709" w:rsidRDefault="000D4709" w:rsidP="000D47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709" w:rsidRPr="000D4709" w:rsidRDefault="000D4709" w:rsidP="000D47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16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t>Воспитательный процесс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воспитанности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правонарушений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учащихся, отнесенных к группе риска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3.Количество учащихся,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4709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4.Результаты мониторинговых обследований 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общественной активности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1.Охват социально-значимой деятельностью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учащихся, являющихся членами детских и молодежных организаций разных уровней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3.Доля учащихся, охваченных школьными органами самоуправления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4.Количество инициатив общественного характера от учащихся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>5.Количество социально-значимых акций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работы классных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1.Охват учащихся дополнительным образованием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жалоб и конфликтов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3.Результаты мониторинговых обследований эффективности работы (анкета, опрос, собеседование)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4.Количество пропусков занятий без уважительной причины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5.Уровень социализации по результатам мониторинговых обследований (правонарушения, ответственность за личную безопасность, вредные привычки, трудоустройство, отношение к школе и классу)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6.Результаты мониторинга досуговой деятельности детей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7.Динамика успешности учащихся группы риска, детей из неблагополучных семей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8.Наличие публикаций и отзывов о работе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9.Доля учащихся, удовлетворенных микроклиматом класса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10. Охват горячим питанием 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родителей в воспитательном процессе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1.Доля родителей, посещающих родительские собрания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родителей, проявляющих активность в делах школы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3.Доля представителей от родителей в органах управления школой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4.Динамика численности детей группы риска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6.Мониторинг эффективности взаимодействия семьи и школы (анкета, опрос, интервью)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1.Доля учащихся, активно задействованных в мероприятиях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2.Отзыв о мероприятиях учащихся, родителей, учителей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3.Охват участников образовательного процесса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 Публикации в СМИ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Уровень здоровья и физической подготовки учащихся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пропусков занятий по болезни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детей 1 и 2 групп здоровья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3.Динамика численности детей с хроническими заболеваниями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4.Динамика физических показаний по президентским нормативам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5.Результаты медицинского мониторинга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6.Доля учащихся, посещающих спортивные секции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7.Доля учащихся, участвующих в спортивных мероприятиях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8.Количество командных и личных побед в спортивных соревнованиях и военно-спортивных играх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9.Охват детей профилактическими мероприятиями (диспансеризация)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10.Доля учащихся, охваченных инфекционными заболеваниями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11.Доля учащихся, охваченных летним оздоровительным отдыхом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12.Доля учащихся, охваченных горячим питанием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13.Доля учащихся, получающих бесплатное питание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14.Удельный вес мебели, соответствующей требованиям стандарта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Качество профилактической работы с учащимися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1.Динамика численности детей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2.Количество правонарушений, совершенных детьми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3.Уровень тревожности учащихся школы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4.Доля учащихся, охваченных летним оздоровительным отдыхом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5.Доля учащихся, охваченных профилактической работой</w:t>
            </w:r>
          </w:p>
        </w:tc>
      </w:tr>
    </w:tbl>
    <w:p w:rsidR="000D4709" w:rsidRPr="000D4709" w:rsidRDefault="000D4709" w:rsidP="000D47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35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Методический уровень учителя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1.Наличие квалификационной категории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2.Участие и победы в профессиональных конкурсах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3.Своевременность повышения квалификации (1 раз в 5 лет)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4.Количество презентаций опыта на школьном, муниципальном, региональном уровне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5.Публикация опыта, методических разработок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6.Наличие авторских программ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7.Наличие инновационных проектов, творческих разработок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8.Наличие сертификатов эксперта, педагога-психолога, пользователя ПК и др.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9.Количество и разнообразие форм неформального повышения квалификации (стажировка, тренинг, семинар) и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(самообразование: участие в проектах Интернет-сети,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дистантное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сетевое взаимодействие)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10. Доля педагогов, имеющих портфолио (сайт персональный)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Механизм распространения педагогического опыта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публикаций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2.Динамика участия в профессиональных конкурсах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3.Количество учителей – членов творческих групп на школьном и муниципальном уровнях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4.Количество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семинаров, мастер-классов и других видов деятельности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5.Количество презентаций опыта на муниципальном и региональном уровнях (мастер-класс, открытые уроки)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1.Динамика уровня и качества обученности учащихся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2.Результаты ЕГЭ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3.Уровень социализации школьников (мониторинг)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4.Степень воспитанности (мониторинг)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5.Результаты мониторинга эффективности применения продуктивных технологий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6.Результаты мониторинга эффективности интерактивной среды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7.Количество транслируемых методических разработок на школьном и муниципальном уровне</w:t>
            </w:r>
          </w:p>
        </w:tc>
      </w:tr>
    </w:tbl>
    <w:p w:rsidR="000D4709" w:rsidRPr="000D4709" w:rsidRDefault="000D4709" w:rsidP="000D47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Соответствие реальной деятельности концепции развития школы и приоритетам региона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1.Результаты мониторинга реализации программы развития школы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2.Наличие инновационных проектов в деятельности школы</w:t>
            </w:r>
          </w:p>
          <w:p w:rsidR="000D4709" w:rsidRDefault="000D4709" w:rsidP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 Внешняя оценка деятельности школы (методические семинары, публичный отчет, мате</w:t>
            </w:r>
            <w:r>
              <w:rPr>
                <w:rFonts w:ascii="Times New Roman" w:hAnsi="Times New Roman"/>
                <w:sz w:val="24"/>
                <w:szCs w:val="24"/>
              </w:rPr>
              <w:t>риалы сайта, презентация опыта).</w:t>
            </w:r>
          </w:p>
          <w:p w:rsidR="000D4709" w:rsidRPr="000D4709" w:rsidRDefault="000D4709" w:rsidP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 Мониторинг введения ФГОС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Степень научной обоснованности нововведения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1.Наличие экспертных заключений и рецензий на проекты и программы инновационного характера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2.Наличие инструмента мониторинга результативности и эффективности нововведений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3.Наличие механизма управления инновационной деятельностью </w:t>
            </w: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(программы, проекты, нормативная документация, система мониторинга) 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lastRenderedPageBreak/>
              <w:t>Уровень научной подготовки педагогов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педагогов, участвующих в научно-практических конференциях регионального и федерального уровней</w:t>
            </w:r>
          </w:p>
        </w:tc>
      </w:tr>
      <w:tr w:rsidR="000D4709" w:rsidRPr="000D4709" w:rsidTr="000D47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учащихся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1.Доля учащихся, охваченных научно-исследовательской деятельностью на базе школы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2.Доля учащихся, охваченных научно-исследовательской деятельностью в системе дополнительного образования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3.Продуктивность деятельности учащихся: рефераты, проекты.</w:t>
            </w:r>
          </w:p>
        </w:tc>
      </w:tr>
    </w:tbl>
    <w:p w:rsidR="000D4709" w:rsidRPr="000D4709" w:rsidRDefault="000D4709" w:rsidP="000D47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162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Степень психологического комфорта (дискомфорта) учащихся, учителей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1.Результаты анкетирования на степень удовлетворенности укладом школьной жизни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жалоб и конфликтов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3.Уровень тревожности (психодиагностика) 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подготовленность коллектива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реализованных проектов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2.Наличие механизма проектного управления 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3.Результаты психологического мониторинга</w:t>
            </w:r>
          </w:p>
        </w:tc>
      </w:tr>
    </w:tbl>
    <w:p w:rsidR="000D4709" w:rsidRPr="000D4709" w:rsidRDefault="000D4709" w:rsidP="000D47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184"/>
      </w:tblGrid>
      <w:tr w:rsidR="000D4709" w:rsidRPr="000D4709" w:rsidTr="000D4709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70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1.Наличие нормативно-правовой базы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предписаний службы пожарного надзора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предписаний </w:t>
            </w:r>
            <w:r w:rsidRPr="000D4709">
              <w:rPr>
                <w:rFonts w:ascii="Times New Roman" w:hAnsi="Times New Roman"/>
                <w:sz w:val="24"/>
                <w:szCs w:val="24"/>
              </w:rPr>
              <w:t>по антитеррористическим мерам безопасности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4.Количество тренировочных мероприятий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5.Динамика случаев травматизма участников образовательного процесса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6.Количество предписаний трудовой инспекции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7.Доля аттестованных рабочих мест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8.Коллективный договор 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1.Количество замечаний службы </w:t>
            </w:r>
            <w:proofErr w:type="spellStart"/>
            <w:r w:rsidRPr="000D4709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0D4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вспышек инфекционных заболеваний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3.Количество рабочих дней, пропущенных в связи с чрезвычайными ситуациями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Обеспеченность учебной и методической литер.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1.Число экземпляров учебно-методической и  художественной литературы в библиотеке</w:t>
            </w:r>
          </w:p>
        </w:tc>
      </w:tr>
      <w:tr w:rsidR="000D4709" w:rsidRPr="000D4709" w:rsidTr="000D470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Обеспеченность учебно-техническим оборудованием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1.Количество учебных кабинетов, обеспеченных ресурсами в соответствии с ФГОС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2.Количество учащихся на 1 компьютер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 xml:space="preserve">3.Наличие локальной сети в школе </w:t>
            </w:r>
          </w:p>
          <w:p w:rsidR="000D4709" w:rsidRPr="000D4709" w:rsidRDefault="000D4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09">
              <w:rPr>
                <w:rFonts w:ascii="Times New Roman" w:hAnsi="Times New Roman"/>
                <w:sz w:val="24"/>
                <w:szCs w:val="24"/>
              </w:rPr>
              <w:t>4.Наличие Интернет-технологий в системе управления</w:t>
            </w:r>
          </w:p>
        </w:tc>
      </w:tr>
    </w:tbl>
    <w:p w:rsidR="000D4709" w:rsidRPr="000D4709" w:rsidRDefault="000D4709" w:rsidP="000D4709">
      <w:pPr>
        <w:spacing w:after="0"/>
        <w:rPr>
          <w:rFonts w:ascii="Times New Roman" w:hAnsi="Times New Roman"/>
          <w:sz w:val="24"/>
          <w:szCs w:val="24"/>
        </w:rPr>
      </w:pPr>
    </w:p>
    <w:p w:rsidR="00EB2013" w:rsidRPr="000D4709" w:rsidRDefault="00EB2013">
      <w:pPr>
        <w:rPr>
          <w:rFonts w:ascii="Times New Roman" w:hAnsi="Times New Roman"/>
          <w:sz w:val="24"/>
          <w:szCs w:val="24"/>
        </w:rPr>
      </w:pPr>
    </w:p>
    <w:sectPr w:rsidR="00EB2013" w:rsidRPr="000D4709" w:rsidSect="00334C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5F9678E"/>
    <w:multiLevelType w:val="hybridMultilevel"/>
    <w:tmpl w:val="F846502E"/>
    <w:lvl w:ilvl="0" w:tplc="90908C1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6132B87"/>
    <w:multiLevelType w:val="hybridMultilevel"/>
    <w:tmpl w:val="3C502550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FB"/>
    <w:rsid w:val="000D4709"/>
    <w:rsid w:val="00334C33"/>
    <w:rsid w:val="006A21FB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AA59-BCEB-4E5C-9239-3435FEC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D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2017-10-14T06:13:00Z</dcterms:created>
  <dcterms:modified xsi:type="dcterms:W3CDTF">2020-03-04T08:11:00Z</dcterms:modified>
</cp:coreProperties>
</file>