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92" w:rsidRDefault="00E62E92" w:rsidP="00E62E92">
      <w:pPr>
        <w:shd w:val="clear" w:color="auto" w:fill="FFFFFF"/>
        <w:tabs>
          <w:tab w:val="left" w:pos="3690"/>
        </w:tabs>
        <w:spacing w:after="0" w:line="240" w:lineRule="auto"/>
        <w:ind w:firstLine="300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r w:rsidR="00FC612B" w:rsidRPr="00FC612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E92" w:rsidRDefault="00E62E92" w:rsidP="00E62E92">
      <w:pPr>
        <w:shd w:val="clear" w:color="auto" w:fill="FFFFFF"/>
        <w:tabs>
          <w:tab w:val="left" w:pos="3690"/>
        </w:tabs>
        <w:spacing w:after="0" w:line="240" w:lineRule="auto"/>
        <w:ind w:firstLine="300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E62E92" w:rsidRPr="00E62E92" w:rsidRDefault="00E62E92" w:rsidP="00E62E92">
      <w:pPr>
        <w:shd w:val="clear" w:color="auto" w:fill="FFFFFF"/>
        <w:tabs>
          <w:tab w:val="left" w:pos="3690"/>
        </w:tabs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r w:rsidRPr="00E62E92">
        <w:rPr>
          <w:rFonts w:ascii="Times New Roman" w:hAnsi="Times New Roman"/>
          <w:b/>
          <w:sz w:val="24"/>
          <w:szCs w:val="24"/>
        </w:rPr>
        <w:t>ПОЛОЖЕНИЕ</w:t>
      </w:r>
    </w:p>
    <w:p w:rsidR="00E62E92" w:rsidRPr="00E62E92" w:rsidRDefault="00E62E92" w:rsidP="00E62E92">
      <w:pPr>
        <w:shd w:val="clear" w:color="auto" w:fill="FFFFFF"/>
        <w:tabs>
          <w:tab w:val="left" w:pos="3690"/>
        </w:tabs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r w:rsidRPr="00E62E92">
        <w:rPr>
          <w:rFonts w:ascii="Times New Roman" w:hAnsi="Times New Roman"/>
          <w:b/>
          <w:sz w:val="24"/>
          <w:szCs w:val="24"/>
        </w:rPr>
        <w:t>О ПРОМЕЖУТОЧНОЙ АТТЕСТАЦИИ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E62E92" w:rsidRPr="000164C9" w:rsidRDefault="00E62E92" w:rsidP="000164C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pStyle w:val="1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164C9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об осуществлении  текущего контроля успеваемости и промежуточной аттестации обучающихся, установление их форм, периодичности и порядка  проведения, порядке и основании перевода (далее – Положение ) разработано во исполнение части 2 статьи 30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 xml:space="preserve">. № 273-ФЗ «Об образовании в Российской Федерации»( далее – ФЗ №273) для осуществления ГБОУ «Лицей-детский сад г. Магас»  компетенции, изложенной в пункте </w:t>
      </w:r>
      <w:r w:rsidRPr="000164C9">
        <w:rPr>
          <w:rFonts w:ascii="Times New Roman" w:hAnsi="Times New Roman"/>
          <w:color w:val="000000"/>
          <w:sz w:val="24"/>
          <w:szCs w:val="24"/>
        </w:rPr>
        <w:t xml:space="preserve">10 части 3 статьи 28 Федерального закона «Об образовании в Российской Федерации»: </w:t>
      </w: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Pr="000164C9">
        <w:rPr>
          <w:rFonts w:ascii="Times New Roman" w:hAnsi="Times New Roman"/>
          <w:i/>
          <w:color w:val="000000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проведения»,</w:t>
      </w: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Приказе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 и Уставе государственного бюджетного общеобразовательного учреждения «Лицей-детский сад г. Магас» ( далее – ГБОУ «Лицей»)</w:t>
      </w: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является локальным нормативным актом  ГБОУ «Лицей», регулирующим периодичность, порядок,  систему оценок и формы проведения  текущего контроля успеваемости и промежуточной аттестации учащихся </w:t>
      </w:r>
      <w:r w:rsidRPr="000164C9">
        <w:rPr>
          <w:rFonts w:ascii="Times New Roman" w:hAnsi="Times New Roman"/>
          <w:sz w:val="24"/>
          <w:szCs w:val="24"/>
        </w:rPr>
        <w:t>при освоении ими основных общеобразовательных программ начального, основного и среднего общего образования</w:t>
      </w:r>
      <w:r w:rsidRPr="000164C9">
        <w:rPr>
          <w:rFonts w:ascii="Times New Roman" w:hAnsi="Times New Roman"/>
          <w:sz w:val="24"/>
          <w:szCs w:val="24"/>
          <w:lang w:eastAsia="ru-RU"/>
        </w:rPr>
        <w:t>, а также порядок и основания перевода учащихся  по итогам учебного года.</w:t>
      </w: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pStyle w:val="1"/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учащихся. Формы, периодичность и порядок проведения текущего контроля успеваемости и промежуточной аттестации учащихся определяется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самостоятельно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19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зарегистрировано в Минюсте России 01.10.2013 N30067)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Pr="000164C9">
        <w:rPr>
          <w:rFonts w:ascii="Times New Roman" w:hAnsi="Times New Roman"/>
          <w:sz w:val="24"/>
          <w:szCs w:val="24"/>
        </w:rPr>
        <w:t xml:space="preserve">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0164C9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Pr="000164C9">
        <w:rPr>
          <w:rFonts w:ascii="Times New Roman" w:hAnsi="Times New Roman"/>
          <w:sz w:val="24"/>
          <w:szCs w:val="24"/>
        </w:rPr>
        <w:t xml:space="preserve"> и государственные образовательные  стандарты 2004 года (5-11 классы) (часть 2 статьи 11 ФЗ №273).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Основой объективной оценки соответствия установленным требованиям образовательной деятельности и подготовки учащихся являются  ФГОС (1-4  классы)  и государственные образовательные стандарты 2004 года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 текущего контроля по конкретному учебному предмету находится в ведении учителя предметника и разрабатывается им с учетом требований локальных актов, принятых в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Промежуточная аттестация (отметки за четверть,  полугодие, учебный год)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подразделяется на четвертную (полугодовую) 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</w:t>
      </w:r>
      <w:r w:rsidRPr="000164C9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 каждому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учебному предмету, курсу, дисциплине, модулю по итогам учебного года.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Итогом обучения является достижение учащимися планируемых результатов освоения основной образовательной программы ( личностных,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, предметных)  в соответствии с ФГОС общего образования или выполнение в полном объеме требований к уровню подготовки  выпускников в соответствии с государственными образовательными стандартами 2004 года.</w:t>
      </w:r>
    </w:p>
    <w:p w:rsidR="00E62E92" w:rsidRPr="000164C9" w:rsidRDefault="00E62E92" w:rsidP="000164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1.7.Содержательной и </w:t>
      </w:r>
      <w:proofErr w:type="spellStart"/>
      <w:r w:rsidRPr="000164C9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базой оценки предметных,  </w:t>
      </w:r>
      <w:proofErr w:type="spellStart"/>
      <w:r w:rsidRPr="000164C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и личностных результатов служат планируемые результаты освоения основных общеобразовательных программ, зафиксированные в  программах учебных предметов, курсов (модулей).</w:t>
      </w:r>
    </w:p>
    <w:p w:rsidR="00E62E92" w:rsidRPr="000164C9" w:rsidRDefault="00E62E92" w:rsidP="000164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1.8.Объектом оценки предметных результатов учащихся является система предметных знаний и действий.</w:t>
      </w:r>
    </w:p>
    <w:p w:rsidR="00E62E92" w:rsidRPr="000164C9" w:rsidRDefault="00E62E92" w:rsidP="000164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1.9.Объектом оценки </w:t>
      </w:r>
      <w:proofErr w:type="spellStart"/>
      <w:r w:rsidRPr="000164C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результатов учащихся является </w:t>
      </w:r>
      <w:proofErr w:type="spellStart"/>
      <w:r w:rsidRPr="000164C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запланированных регулятивных, коммуникативных и познавательных универсальных действий.</w:t>
      </w:r>
    </w:p>
    <w:p w:rsidR="00E62E92" w:rsidRPr="000164C9" w:rsidRDefault="00E62E92" w:rsidP="000164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1.10.Объектом оценки личностных результатов учащихся являются их усилия, прогресс и достижения в различных областях.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1.11.Основными принципами текущего контроля успеваемости и промежуточной аттестации учащихся являются: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0164C9">
        <w:rPr>
          <w:rFonts w:ascii="Times New Roman" w:hAnsi="Times New Roman"/>
          <w:sz w:val="24"/>
          <w:szCs w:val="24"/>
        </w:rPr>
        <w:t>критериальности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 : оценка достижения образовательных результатов на основе критериев, сформулированных в требованиях к планируемым результатам ФГОС и ФК  ГОС; Критериями являются целевые установки: по курсу, разделу, теме, уроку, универсальные учебные действия.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0164C9">
        <w:rPr>
          <w:rFonts w:ascii="Times New Roman" w:hAnsi="Times New Roman"/>
          <w:sz w:val="24"/>
          <w:szCs w:val="24"/>
        </w:rPr>
        <w:t>уровневости</w:t>
      </w:r>
      <w:proofErr w:type="spellEnd"/>
      <w:r w:rsidRPr="000164C9">
        <w:rPr>
          <w:rFonts w:ascii="Times New Roman" w:hAnsi="Times New Roman"/>
          <w:sz w:val="24"/>
          <w:szCs w:val="24"/>
        </w:rPr>
        <w:t>: разработка средств контроля  и оценки на базовом и повышенном уровнях в соответствии с  образовательными стандартами;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lastRenderedPageBreak/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0164C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64C9">
        <w:rPr>
          <w:rFonts w:ascii="Times New Roman" w:hAnsi="Times New Roman"/>
          <w:sz w:val="24"/>
          <w:szCs w:val="24"/>
        </w:rPr>
        <w:t>, личностных результатов образования;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-принцип продвижения: оценка  динамики образовательных достижений учащихся;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-принцип вариативности: оценка достижения образовательных результатов и их динамики с использованием различных процедур и форм;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0164C9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: предшествующая оценке учителя самооценка выполнения учебной задачи учащимся;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-принцип адресности: информирование  учащихся и их родителей (законных представителей)  об индивидуальных образовательных результатах и уровне развития;</w:t>
      </w: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sz w:val="24"/>
          <w:szCs w:val="24"/>
        </w:rPr>
        <w:t xml:space="preserve">-принцип объективности и беспристрастности: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E62E92" w:rsidRPr="000164C9" w:rsidRDefault="00E62E92" w:rsidP="00016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spacing w:line="240" w:lineRule="auto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принцип  приоритета самооценки обучающегося. Самооценка ученика должна предшествовать оценке учителя. Для воспитания адекватной самооценки  применяется сравнение двух самооценок учащихся–прогностической (оценка предстоящей работы) и ретроспективной (оценка выполненной работы)</w:t>
      </w: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bookmarkStart w:id="10" w:name="2"/>
      <w:bookmarkEnd w:id="10"/>
      <w:r w:rsidRPr="000164C9">
        <w:rPr>
          <w:rFonts w:ascii="Times New Roman" w:hAnsi="Times New Roman"/>
          <w:sz w:val="24"/>
          <w:szCs w:val="24"/>
        </w:rPr>
        <w:t>1.12.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1.13.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 w:rsidRPr="000164C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0164C9">
        <w:rPr>
          <w:rFonts w:ascii="Times New Roman" w:hAnsi="Times New Roman"/>
          <w:sz w:val="24"/>
          <w:szCs w:val="24"/>
        </w:rPr>
        <w:t>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Cs/>
          <w:sz w:val="24"/>
          <w:szCs w:val="24"/>
        </w:rPr>
        <w:t>1.14.</w:t>
      </w:r>
      <w:r w:rsidRPr="000164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9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62E92" w:rsidRPr="000164C9" w:rsidRDefault="00E62E92" w:rsidP="000164C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формы,  периодичность  и порядок проведения текущего контроля успеваемости учащихся педагогическим работником.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2.1. Текущий (поурочный) контроль освоения учащимися основной общеобразовательной  программы ( далее  - текущий контроль) – определение уровня достижения учащимися результатов освоения  содержания </w:t>
      </w:r>
      <w:r w:rsidRPr="000164C9">
        <w:rPr>
          <w:rFonts w:ascii="Times New Roman" w:hAnsi="Times New Roman"/>
          <w:sz w:val="24"/>
          <w:szCs w:val="24"/>
          <w:u w:val="single"/>
        </w:rPr>
        <w:t>компонентов</w:t>
      </w:r>
      <w:r w:rsidRPr="000164C9">
        <w:rPr>
          <w:rFonts w:ascii="Times New Roman" w:hAnsi="Times New Roman"/>
          <w:sz w:val="24"/>
          <w:szCs w:val="24"/>
        </w:rPr>
        <w:t xml:space="preserve"> какой-либо части (темы) учебного предмета, курса (модуля) учебного плана в соответствии с требованиями ФГОС и  ФК ГОС в процессе и по окончании ее изучения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2.2. Текущий контроль успеваемости учащихся проводится в течение учебного периода в целях: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-  систематического контроля уровня усвоения учащимися результатов, предусмотренных образовательной программой, прочности знаний, умений, степени развития деятельности - коммуникативных умений, ценностных ориентаций;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 установления  соответствия результатов освоения образовательных программ  требованиям ФГОС  или выполнения в полном объеме требований к уровню подготовки выпускников в соответствии с государственными образовательными стандартами 2004 года;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оценка  уровня достижения предметных и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учитывать индивидуальные</w:t>
      </w:r>
      <w:r w:rsidRPr="000164C9">
        <w:rPr>
          <w:rFonts w:ascii="Times New Roman" w:hAnsi="Times New Roman"/>
          <w:sz w:val="24"/>
          <w:szCs w:val="24"/>
          <w:lang w:eastAsia="ru-RU"/>
        </w:rPr>
        <w:t>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-принятие организационно-педагогических решений по совершенствованию образовательного процесса.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Текущий (поурочный)  контроль  осуществляется педагогическим работником, реализующим соответствующую часть образовательной программы. </w:t>
      </w:r>
      <w:r w:rsidRPr="000164C9">
        <w:rPr>
          <w:rFonts w:ascii="Times New Roman" w:hAnsi="Times New Roman"/>
          <w:sz w:val="24"/>
          <w:szCs w:val="24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программы, принятой в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и соответствующий ФГОС или ФК ГОС.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письменные  и устные работы (устный ответ учащегося на один или систему вопросов в форме ответа на билеты,  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домашние, проверочные, контрольные работы; письменные отчёты  о наблюдениях; письменные ответы на вопросы теста; сочинения, изложения, диктанты, рефераты и другое; и др.).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Фиксация результатов текущего контроля осуществляется во 2-4 классах по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системе, в 5-11 классах  по пятибалльной системе. 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 пятибалльной системе, допустимо использовать только положительную и не различаемую по уровням фиксацию.</w:t>
      </w:r>
      <w:r w:rsidRPr="000164C9">
        <w:rPr>
          <w:rFonts w:ascii="Times New Roman" w:hAnsi="Times New Roman"/>
          <w:sz w:val="24"/>
          <w:szCs w:val="24"/>
        </w:rPr>
        <w:t xml:space="preserve"> Текущий контроль учащихся 1-го и 2-го (в первом полугодии) классов осуществляется  только  через качественную  оценку.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Фиксация результатов текущего контроля учителем в иной форме  разрешается, но  фиксируется в виде нормативного документа учителя.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Выставление отметок  по  результатам освоения курса «Основы религиозных культур и светской этики» не предусматривается. Оценивание уровня  освоения курса осуществляется в формах вербального поощрения с использованием технологии портфолио. Порядок формирования портфолио определяется Положением о портфолио индивидуальных достижений учащихся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2.7.</w:t>
      </w:r>
      <w:r w:rsidRPr="000164C9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E62E92" w:rsidRPr="000164C9" w:rsidRDefault="00E62E92" w:rsidP="000164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.Критерии осуществления педагогом  текущего контроля успеваемости, и его формы  доводятся до сведения обучающихся  на уроках и до сведения родителей.</w:t>
      </w:r>
    </w:p>
    <w:p w:rsidR="00E62E92" w:rsidRPr="000164C9" w:rsidRDefault="00E62E92" w:rsidP="000164C9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2.9. Результаты текущего контроля фиксируются в документах (классных журналах, дневниках учащихся при  подаче их учителю  и иных установленных документах).</w:t>
      </w:r>
    </w:p>
    <w:p w:rsidR="00E62E92" w:rsidRPr="000164C9" w:rsidRDefault="00E62E92" w:rsidP="000164C9">
      <w:pPr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2.10. </w:t>
      </w:r>
      <w:r w:rsidRPr="000164C9">
        <w:rPr>
          <w:rFonts w:ascii="Times New Roman" w:hAnsi="Times New Roman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2.11.</w:t>
      </w:r>
      <w:r w:rsidRPr="000164C9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E62E92" w:rsidRPr="000164C9" w:rsidRDefault="00E62E92" w:rsidP="00016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2E92" w:rsidRPr="000164C9" w:rsidRDefault="00E62E92" w:rsidP="00016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</w:rPr>
        <w:t xml:space="preserve"> 2.12.  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E62E92" w:rsidRPr="000164C9" w:rsidRDefault="00E62E92" w:rsidP="000164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2.13 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2.14.     Текущий  контроль  может проводится во всех классах на  четырех  уровнях:</w:t>
      </w:r>
    </w:p>
    <w:p w:rsidR="00E62E92" w:rsidRPr="000164C9" w:rsidRDefault="00E62E92" w:rsidP="000164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>1 уровень</w:t>
      </w:r>
      <w:r w:rsidRPr="000164C9">
        <w:rPr>
          <w:rFonts w:ascii="Times New Roman" w:hAnsi="Times New Roman"/>
          <w:sz w:val="24"/>
          <w:szCs w:val="24"/>
        </w:rPr>
        <w:t xml:space="preserve"> – текущий  контроль успеваемости  учителем;</w:t>
      </w:r>
    </w:p>
    <w:p w:rsidR="00E62E92" w:rsidRPr="000164C9" w:rsidRDefault="00E62E92" w:rsidP="000164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 xml:space="preserve">2 уровень </w:t>
      </w:r>
      <w:r w:rsidRPr="000164C9">
        <w:rPr>
          <w:rFonts w:ascii="Times New Roman" w:hAnsi="Times New Roman"/>
          <w:sz w:val="24"/>
          <w:szCs w:val="24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E62E92" w:rsidRPr="000164C9" w:rsidRDefault="00E62E92" w:rsidP="000164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>3 уровень</w:t>
      </w:r>
      <w:r w:rsidRPr="000164C9">
        <w:rPr>
          <w:rFonts w:ascii="Times New Roman" w:hAnsi="Times New Roman"/>
          <w:sz w:val="24"/>
          <w:szCs w:val="24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E62E92" w:rsidRPr="000164C9" w:rsidRDefault="00E62E92" w:rsidP="000164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>4 уровень –</w:t>
      </w:r>
      <w:r w:rsidRPr="000164C9">
        <w:rPr>
          <w:rFonts w:ascii="Times New Roman" w:hAnsi="Times New Roman"/>
          <w:sz w:val="24"/>
          <w:szCs w:val="24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E62E92" w:rsidRPr="000164C9" w:rsidRDefault="00E62E92" w:rsidP="000164C9">
      <w:pPr>
        <w:rPr>
          <w:rFonts w:ascii="Times New Roman" w:hAnsi="Times New Roman"/>
          <w:b/>
          <w:sz w:val="24"/>
          <w:szCs w:val="24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164C9">
        <w:rPr>
          <w:rFonts w:ascii="Times New Roman" w:hAnsi="Times New Roman"/>
          <w:b/>
          <w:sz w:val="24"/>
          <w:szCs w:val="24"/>
        </w:rPr>
        <w:t xml:space="preserve">3. Текущий контроль успеваемости учащихся со стороны администрации </w:t>
      </w:r>
      <w:r w:rsidRPr="000164C9">
        <w:rPr>
          <w:rFonts w:ascii="Times New Roman" w:hAnsi="Times New Roman"/>
          <w:b/>
          <w:sz w:val="24"/>
          <w:szCs w:val="24"/>
          <w:lang w:eastAsia="ru-RU"/>
        </w:rPr>
        <w:t>ГБОУ «Лицей»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5.1.  Проведение текущего контроля успеваемости со стороны администрации 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r w:rsidRPr="000164C9">
        <w:rPr>
          <w:rFonts w:ascii="Times New Roman" w:hAnsi="Times New Roman"/>
          <w:sz w:val="24"/>
          <w:szCs w:val="24"/>
          <w:lang w:eastAsia="ru-RU"/>
        </w:rPr>
        <w:t>Лицей»</w:t>
      </w:r>
      <w:r w:rsidRPr="000164C9">
        <w:rPr>
          <w:rFonts w:ascii="Times New Roman" w:hAnsi="Times New Roman"/>
          <w:sz w:val="24"/>
          <w:szCs w:val="24"/>
        </w:rPr>
        <w:t>не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E62E92" w:rsidRPr="000164C9" w:rsidRDefault="00E62E92" w:rsidP="000164C9">
      <w:pPr>
        <w:ind w:left="360"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lastRenderedPageBreak/>
        <w:t>5.2. Формами текущего контроля успеваемости со стороны администрации, являются тестирование и проведение административных 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E62E92" w:rsidRPr="000164C9" w:rsidRDefault="00E62E92" w:rsidP="000164C9">
      <w:pPr>
        <w:ind w:left="360"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5.3.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E62E92" w:rsidRPr="000164C9" w:rsidRDefault="00E62E92" w:rsidP="000164C9">
      <w:pPr>
        <w:ind w:left="360"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5.4. В течение учебной четверти либо полугодия заместители директора проводят анализ и подводят промежуточные итоги текущего контроля успеваемости обучающихся  с целью обсуждения их на методических объединениях педагогов, Педагогическом совете учреждения и принятия необходимых управленческих решений, а также  составления прогноза результатов успеваемости на конец учебной четверти.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0164C9">
        <w:rPr>
          <w:rFonts w:ascii="Times New Roman" w:hAnsi="Times New Roman"/>
          <w:b/>
          <w:sz w:val="24"/>
          <w:szCs w:val="24"/>
          <w:lang w:eastAsia="ru-RU"/>
        </w:rPr>
        <w:t> 4.Содержание, формы, периодичность  и порядок проведения промежуточной аттестации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Промежуточная аттестация  освоения учащимися основной общеобразовательной  программы (далее  - промежуточная аттестация) – определение уровня достижения учащимися результатов освоения  части  или всего объема учебного предмета, курса (модуля)  образовательной программы за определенный   календарным планом промежуток,  в соответствии с требованиями ФГОС и  ФК ГОС в процессе и по окончании ее изучения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4.1. Целями проведения промежуточной аттестации являются: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- соотнесение этого уровня с требованиями ФГОС или  с требованиями  к уровню подготовки выпускников в соответствии с государственными образовательными стандартами 2004 года;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 </w:t>
      </w:r>
    </w:p>
    <w:p w:rsidR="00E62E92" w:rsidRPr="000164C9" w:rsidRDefault="00E62E92" w:rsidP="000164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частью 1 статьи 58 ФЗ №273  «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Освоение  образовательной программы , в том числе отдельной части или всего объема учебного предмета, курса, дисциплины ( модуля) образовательной программы, сопровождается промежуточной аттестацией, проводимой  в формах, определенных учебным планом, и в порядке, установленном организацией» </w:t>
      </w:r>
    </w:p>
    <w:p w:rsidR="00E62E92" w:rsidRPr="000164C9" w:rsidRDefault="00E62E92" w:rsidP="000164C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i/>
          <w:sz w:val="24"/>
          <w:szCs w:val="24"/>
        </w:rPr>
        <w:t xml:space="preserve">Промежуточная аттестация - результат </w:t>
      </w:r>
      <w:proofErr w:type="spellStart"/>
      <w:r w:rsidRPr="000164C9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0164C9">
        <w:rPr>
          <w:rFonts w:ascii="Times New Roman" w:hAnsi="Times New Roman"/>
          <w:i/>
          <w:sz w:val="24"/>
          <w:szCs w:val="24"/>
        </w:rPr>
        <w:t xml:space="preserve"> мониторинга индивидуальных образовательных достижений обучающегося, отражающая динамику формирования их способностей к решению учебно-практических,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</w:t>
      </w:r>
      <w:r w:rsidRPr="000164C9">
        <w:rPr>
          <w:rFonts w:ascii="Times New Roman" w:hAnsi="Times New Roman"/>
          <w:sz w:val="24"/>
          <w:szCs w:val="24"/>
        </w:rPr>
        <w:t xml:space="preserve"> ( Планируемые результаты. Система заданий. - М, : Просвещение, 2013 , стр.9)</w:t>
      </w:r>
    </w:p>
    <w:p w:rsidR="00E62E92" w:rsidRPr="000164C9" w:rsidRDefault="00E62E92" w:rsidP="000164C9">
      <w:pPr>
        <w:pStyle w:val="dash041e0431044b0447043d044b0439"/>
        <w:numPr>
          <w:ilvl w:val="0"/>
          <w:numId w:val="5"/>
        </w:numPr>
        <w:spacing w:line="360" w:lineRule="atLeast"/>
      </w:pPr>
      <w:r w:rsidRPr="000164C9">
        <w:rPr>
          <w:rStyle w:val="dash041e0431044b0447043d044b0439char1"/>
          <w:i/>
        </w:rPr>
        <w:t>Результаты промежуточной аттестации обучающихся</w:t>
      </w:r>
      <w:r w:rsidRPr="000164C9">
        <w:rPr>
          <w:rStyle w:val="dash041e0431044b0447043d044b0439char1"/>
        </w:rPr>
        <w:t xml:space="preserve">, отражают </w:t>
      </w:r>
      <w:r w:rsidRPr="000164C9">
        <w:rPr>
          <w:rStyle w:val="dash041e0431044b0447043d044b0439char1"/>
          <w:i/>
        </w:rPr>
        <w:t xml:space="preserve">динамику  индивидуальных образовательных достижений </w:t>
      </w:r>
      <w:r w:rsidRPr="000164C9">
        <w:rPr>
          <w:rStyle w:val="dash041e0431044b0447043d044b0439char1"/>
        </w:rPr>
        <w:t>учащихся</w:t>
      </w:r>
      <w:r w:rsidRPr="000164C9">
        <w:rPr>
          <w:rStyle w:val="dash041e0431044b0447043d044b0439char1"/>
          <w:i/>
        </w:rPr>
        <w:t xml:space="preserve"> в соответствии с планируемыми результатами освоения основной образовательной программы основного общего образования;</w:t>
      </w:r>
      <w:r w:rsidRPr="000164C9">
        <w:rPr>
          <w:rStyle w:val="dash041e0431044b0447043d044b0439char1"/>
        </w:rPr>
        <w:t xml:space="preserve"> (ФГОС НОО, ФГОС ООО ( раздел2))</w:t>
      </w: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в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устанавливается следующее:</w:t>
      </w:r>
    </w:p>
    <w:p w:rsidR="00E62E92" w:rsidRPr="000164C9" w:rsidRDefault="00E62E92" w:rsidP="000164C9">
      <w:pPr>
        <w:shd w:val="clear" w:color="auto" w:fill="FFFFFF"/>
        <w:tabs>
          <w:tab w:val="num" w:pos="180"/>
        </w:tabs>
        <w:spacing w:after="0" w:line="240" w:lineRule="auto"/>
        <w:ind w:left="18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Четвертная  промежуточная аттестация проводится  в 2-9 классах,  полугодовая промежуточная аттестация проводится в 10,11 классах  в форме выставления четвертной (полугодовой )  отметки  на последних двух  уроках четверти ( полугодия) по результатам текущего контроля успеваемости и  должна соответствовать   знаниям обучающегося на конец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Четвертная промежуточная аттестация может проводиться без учета  результатов текущей успеваемости , 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т.д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),  если это  заявлено учителем  на августовском педсовете и включено в учебный план.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Оценке по итогам I четверти и 3 четверти не подлежат учащиеся 5-9-х классов, если в учебном плане на изучение учебного предмета отводится 1 час в неделю. В 5-11 классах не оцениваются по пятибалльной системе  факультативные занятия и элективные курсы.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Годовая промежуточная аттестация проводится в форме выставления годовой отметки на последнем уроке  учебного года 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как среднее арифметическое результатов четвертных  аттестаций в случае, если учебный предмет, курс, дисциплина, модуль осваивался обучающимся в срок более одной четверти. Округление результата  проводится в пользу обучающегося  по правилам,  определенным учителем и доведенным до сведения учащихся и родителей:</w:t>
      </w:r>
    </w:p>
    <w:p w:rsidR="00E62E92" w:rsidRPr="000164C9" w:rsidRDefault="00E62E92" w:rsidP="000164C9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округление результата проводится в сторону результатов промежуточной аттестации за последнюю четверть ;</w:t>
      </w:r>
    </w:p>
    <w:p w:rsidR="00E62E92" w:rsidRPr="000164C9" w:rsidRDefault="00E62E92" w:rsidP="000164C9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округление результата проводится с учетом  наивысшего балла четвертной промежуточной аттестации .</w:t>
      </w:r>
    </w:p>
    <w:p w:rsidR="00E62E92" w:rsidRPr="000164C9" w:rsidRDefault="00E62E92" w:rsidP="000164C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При выставлении оценок за четверть, полугодие  преимущественное значение имеют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Годовая промежуточная аттестация  может проводиться 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т.д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), независимо от результатов четвертной аттестации, если это  заявлено учителем  на августовском педсовете и включено в учебный план.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В качестве результатов промежуточной аттестации могут быть зачтены выполнение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разрешается   накопительная балльная система зачета результатов деятельности обучающегося.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Сроки проведения промежуточной аттестации (выставление учителем- предметником отметок за четверть (полугодие), год) определяются  УЧЕБНЫМ ПЛАНОМ   графиком  учебного процесса образовательной программой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4.4.Фиксация результатов промежуточной аттестации осуществляется по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системе в 2-4 классах,  по пятибалльной системе  в 5-11 классах.</w:t>
      </w:r>
    </w:p>
    <w:p w:rsidR="00E62E92" w:rsidRPr="000164C9" w:rsidRDefault="00E62E92" w:rsidP="000164C9">
      <w:pPr>
        <w:tabs>
          <w:tab w:val="left" w:pos="360"/>
        </w:tabs>
        <w:ind w:left="360"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E62E92" w:rsidRPr="000164C9" w:rsidRDefault="00E62E92" w:rsidP="000164C9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4.4.1. 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основную и знакомый с дополнительной литературой, рекомендованной программой. Как правило, </w:t>
      </w:r>
      <w:r w:rsidRPr="000164C9">
        <w:rPr>
          <w:rFonts w:ascii="Times New Roman" w:hAnsi="Times New Roman"/>
          <w:sz w:val="24"/>
          <w:szCs w:val="24"/>
        </w:rPr>
        <w:lastRenderedPageBreak/>
        <w:t>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E62E92" w:rsidRPr="000164C9" w:rsidRDefault="00E62E92" w:rsidP="000164C9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4.4.2. Оценки 4 - «хорошо»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E62E92" w:rsidRPr="000164C9" w:rsidRDefault="00E62E92" w:rsidP="000164C9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4.4.3.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E62E92" w:rsidRPr="000164C9" w:rsidRDefault="00E62E92" w:rsidP="000164C9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4.4.4.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:rsidR="00E62E92" w:rsidRPr="000164C9" w:rsidRDefault="00E62E92" w:rsidP="000164C9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4.4.5. Оценка 1 – «единица» выставляется обучающемуся в случае </w:t>
      </w:r>
      <w:proofErr w:type="spellStart"/>
      <w:r w:rsidRPr="000164C9">
        <w:rPr>
          <w:rFonts w:ascii="Times New Roman" w:hAnsi="Times New Roman"/>
          <w:sz w:val="24"/>
          <w:szCs w:val="24"/>
        </w:rPr>
        <w:t>неусвоения</w:t>
      </w:r>
      <w:proofErr w:type="spellEnd"/>
      <w:r w:rsidRPr="000164C9">
        <w:rPr>
          <w:rFonts w:ascii="Times New Roman" w:hAnsi="Times New Roman"/>
          <w:sz w:val="24"/>
          <w:szCs w:val="24"/>
        </w:rPr>
        <w:t xml:space="preserve"> учебной программы.</w:t>
      </w: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Pr="000164C9">
        <w:rPr>
          <w:rFonts w:ascii="Times New Roman" w:hAnsi="Times New Roman"/>
          <w:b/>
          <w:sz w:val="24"/>
          <w:szCs w:val="24"/>
        </w:rPr>
        <w:t xml:space="preserve">.  </w:t>
      </w: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документе, определяемом 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Pr="000164C9">
        <w:rPr>
          <w:rFonts w:ascii="Times New Roman" w:hAnsi="Times New Roman"/>
          <w:sz w:val="24"/>
          <w:szCs w:val="24"/>
        </w:rPr>
        <w:t xml:space="preserve"> (листе результатов, листе образовательных достижений, др.), и хранится в Портфолио учащегося</w:t>
      </w:r>
    </w:p>
    <w:p w:rsidR="00E62E92" w:rsidRPr="000164C9" w:rsidRDefault="00E62E92" w:rsidP="000164C9">
      <w:pPr>
        <w:shd w:val="clear" w:color="auto" w:fill="FFFFFF"/>
        <w:spacing w:after="0" w:line="370" w:lineRule="exact"/>
        <w:ind w:right="5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4.5. Отметки обучающихся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Pr="000164C9">
        <w:rPr>
          <w:rFonts w:ascii="Times New Roman" w:hAnsi="Times New Roman"/>
          <w:spacing w:val="-2"/>
          <w:sz w:val="24"/>
          <w:szCs w:val="24"/>
        </w:rPr>
        <w:t>ее выставления являются отметки за письменные работы.</w:t>
      </w:r>
    </w:p>
    <w:p w:rsidR="00E62E92" w:rsidRPr="000164C9" w:rsidRDefault="00E62E92" w:rsidP="000164C9">
      <w:pPr>
        <w:shd w:val="clear" w:color="auto" w:fill="FFFFFF"/>
        <w:spacing w:after="0" w:line="370" w:lineRule="exact"/>
        <w:ind w:right="1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4.6. Для объективной аттестации обучающихся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В  журнале  выставляется   а/з – академическая задолженность, оставляется пустая клетка.   Новый срок проведения промежуточной аттестации определяется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учебного плана, индивидуального учебного плана на основании заявления учащегося (родителей  учащегося, законных представителей).   </w:t>
      </w:r>
    </w:p>
    <w:p w:rsidR="00E62E92" w:rsidRPr="000164C9" w:rsidRDefault="00E62E92" w:rsidP="000164C9">
      <w:pPr>
        <w:ind w:left="360" w:firstLine="348"/>
        <w:rPr>
          <w:rFonts w:ascii="Times New Roman" w:hAnsi="Times New Roman"/>
          <w:b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Ученику переводного класса, не прошедшему промежуточную аттестацию в установленные сроки по уважительной причине (болезнь, нахождение в розыске и т.д.), в соответствии с Законом РФ «Об образовании», ст. 15 п. 3 («образовательное учреждение самостоятельно в выборе системы оценок, формы, порядка и периодичности промежуточной аттестации обучающихся») и Уставом школы, на основании заявления родителей (лиц их заменяющих), </w:t>
      </w:r>
      <w:r w:rsidRPr="000164C9">
        <w:rPr>
          <w:rFonts w:ascii="Times New Roman" w:hAnsi="Times New Roman"/>
          <w:b/>
          <w:sz w:val="24"/>
          <w:szCs w:val="24"/>
        </w:rPr>
        <w:t>решения педсовета и приказа по школе может быть продлен срок промежуточной аттестации.</w:t>
      </w:r>
      <w:r w:rsidRPr="000164C9">
        <w:rPr>
          <w:rFonts w:ascii="Times New Roman" w:hAnsi="Times New Roman"/>
          <w:sz w:val="24"/>
          <w:szCs w:val="24"/>
        </w:rPr>
        <w:t xml:space="preserve"> В этом случае итоговые оценки за четверть (триместр), полугодие, год в классный журнал выставляются этому ученику  учителями-предметниками и классным руководителем после истечения дополнительного срока промежуточной аттестации в соответствии с приказом по школе. На основании </w:t>
      </w:r>
      <w:r w:rsidRPr="000164C9">
        <w:rPr>
          <w:rFonts w:ascii="Times New Roman" w:hAnsi="Times New Roman"/>
          <w:b/>
          <w:sz w:val="24"/>
          <w:szCs w:val="24"/>
        </w:rPr>
        <w:t>приказа Министерства образования Российской Федерации от 09.04.2004 №1312 продлить срок промежуточной аттестации за учебный год ученикам на первой и второй ступенях обучения можно не более, чем на три недели.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4.8.  Классные руководители доводят до сведения родителей (законных представителей)  сведения о результатах промежуточной аттестации учащихся как посредством заполнения  дневников ( 2-9 классы) учащихся, так и выдачи специальных ведомостей ( 10-11 классы), в том числе в электронной форме.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4.9. Особенности сроков и порядка проведения промежуточной аттестации могут быть установлены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для следующих категорий учащихся по заявлению учащихся (их законных представителей):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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       отъезжающих на постоянное место жительства за рубеж;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    для иных учащихся по решению педагогического совета или иного органа.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4.10.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</w:rPr>
        <w:t>4.11.  Учащиеся, обучающиеся на дому, аттестуются только по предметам, включенным в индивидуальный план.</w:t>
      </w:r>
    </w:p>
    <w:p w:rsidR="00E62E92" w:rsidRPr="000164C9" w:rsidRDefault="00E62E92" w:rsidP="000164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0164C9">
        <w:rPr>
          <w:rFonts w:ascii="Times New Roman" w:hAnsi="Times New Roman"/>
          <w:color w:val="000000"/>
          <w:sz w:val="24"/>
          <w:szCs w:val="24"/>
        </w:rPr>
        <w:t>4.12.  Учащиеся, временно</w:t>
      </w:r>
      <w:r w:rsidRPr="000164C9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0164C9">
        <w:rPr>
          <w:rFonts w:ascii="Times New Roman" w:hAnsi="Times New Roman"/>
          <w:color w:val="000000"/>
          <w:sz w:val="24"/>
          <w:szCs w:val="24"/>
        </w:rPr>
        <w:t>обучающиеся в санаторно-лесных школах,  реабилитационных общеобразовательных учреждениях аттестуются на основе их аттестации в этих учебных заведениях.</w:t>
      </w:r>
    </w:p>
    <w:p w:rsidR="00E62E92" w:rsidRPr="000164C9" w:rsidRDefault="00E62E92" w:rsidP="000164C9">
      <w:pPr>
        <w:ind w:left="360" w:firstLine="348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4.13.При оценивании по физической культуре учащихся, отнесенных к специальной медицинской группе, Министерство образования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при наличии факта регулярного посещения занятий по физкультуре, проявленной старательности при выполнении упражнений (письмо Министерства образования РФ от 31 октября </w:t>
      </w:r>
      <w:smartTag w:uri="urn:schemas-microsoft-com:office:smarttags" w:element="metricconverter">
        <w:smartTagPr>
          <w:attr w:name="ProductID" w:val="2003 г"/>
        </w:smartTagPr>
        <w:r w:rsidRPr="000164C9">
          <w:rPr>
            <w:rFonts w:ascii="Times New Roman" w:hAnsi="Times New Roman"/>
            <w:sz w:val="24"/>
            <w:szCs w:val="24"/>
          </w:rPr>
          <w:t>2003 г</w:t>
        </w:r>
      </w:smartTag>
      <w:r w:rsidRPr="000164C9">
        <w:rPr>
          <w:rFonts w:ascii="Times New Roman" w:hAnsi="Times New Roman"/>
          <w:sz w:val="24"/>
          <w:szCs w:val="24"/>
        </w:rPr>
        <w:t>. № 13-51-263/123).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4.14 Итоги промежуточной аттестации обсуждаются на заседаниях методических объединений и педагогического совета 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Порядок перевода учащихся в следующий класс по итогам промежуточной аттестации.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4.1.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Учащиеся, освоившие в полном объёме образовательную программу учебного года, переводятся в следующий класс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(пункт  20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0164C9">
        <w:rPr>
          <w:rFonts w:ascii="Times New Roman" w:hAnsi="Times New Roman"/>
          <w:sz w:val="24"/>
          <w:szCs w:val="24"/>
        </w:rPr>
        <w:t>Перевод учащихся в следующий класс осуществляется по решению педагогического совета на основании годовых оценок.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0164C9">
        <w:rPr>
          <w:rFonts w:ascii="Times New Roman" w:hAnsi="Times New Roman"/>
          <w:sz w:val="24"/>
          <w:szCs w:val="24"/>
        </w:rPr>
        <w:t>На основании решения педагогического совета образовательного учреждения директор издает приказ о переводе обучающихся в следующий класс.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( ЧЕТВЕРТНОЙ или ГОДОВОЙ)  по одному или нескольким учебным предметам, курсам, дисциплинам (модулям) образовательной программы или </w:t>
      </w:r>
      <w:proofErr w:type="spellStart"/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непрохождение</w:t>
      </w:r>
      <w:proofErr w:type="spellEnd"/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( часть 2 статья 58 ФЗ №273).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доводит письменно до родителей ( законных представителей ) учащихся об академической задолженности  ( Приложение №1. Б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часть 3 статьи 58 ФЗ №273).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Ответственность за ликвидацию учащимися академической задолженности возлагается на их родителей (законных представителей)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 20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 ее  ликвидации.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 часть 4 статьи 58 ФЗ №273)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 Учащиеся,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,   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учащегося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часть 5 статьи 58 ФЗ №273) 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Сроки ликвидации академической задолженности утверждаются приказом  директора </w:t>
      </w:r>
      <w:r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sz w:val="24"/>
          <w:szCs w:val="24"/>
        </w:rPr>
        <w:t>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Письменное уведомление о сроках ликвидации академической задолженности (Приложение 4) своевременно направляется родителям (законным представителям) учащегося. Копия уведомления с подписью родителей (законных представителей) хранится в личном деле  учащегося.</w:t>
      </w:r>
    </w:p>
    <w:p w:rsidR="00E62E92" w:rsidRPr="000164C9" w:rsidRDefault="00E62E92" w:rsidP="000164C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lastRenderedPageBreak/>
        <w:t xml:space="preserve">             Для учащихся, имеющих академическую задолженность, при условном переводе для ее ликвидации, устанавливается срок до 20 октября нового учебного года. </w:t>
      </w:r>
    </w:p>
    <w:p w:rsidR="00E62E92" w:rsidRPr="000164C9" w:rsidRDefault="00E62E92" w:rsidP="000164C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 Для согласования срока и формы пересдачи академической задолженности учащегося, классный руководитель, в индивидуальном порядке, приглашает родителей   на малый педсовет (зам. директора  по УВР, учитель-предметник, классный руководитель, родители (лица их замещающие), ученик сразу по окончании учебного года ( до 1.06.)</w:t>
      </w:r>
    </w:p>
    <w:p w:rsidR="00E62E92" w:rsidRPr="000164C9" w:rsidRDefault="00E62E92" w:rsidP="000164C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По заявлению родителей школа может  предоставить возможность  ликвидации  академической задолженности: сразу после окончании учебного года (в течение 3 недель), в конце августа, в течение 1 четверти. </w:t>
      </w:r>
    </w:p>
    <w:p w:rsidR="00E62E92" w:rsidRPr="000164C9" w:rsidRDefault="00E62E92" w:rsidP="000164C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 По  усмотрению родителей/ лиц их замещающих/ могут быть выбраны разные формы и методы  подготовки к ликвидации задолженности по предмету : репетиторство, семейные занятия , самостоятельная работа учащегося под контролем родителей.</w:t>
      </w:r>
    </w:p>
    <w:p w:rsidR="00E62E92" w:rsidRPr="000164C9" w:rsidRDefault="00E62E92" w:rsidP="000164C9">
      <w:pPr>
        <w:pStyle w:val="a4"/>
        <w:ind w:left="-426"/>
        <w:rPr>
          <w:rFonts w:ascii="Times New Roman" w:hAnsi="Times New Roman"/>
          <w:sz w:val="24"/>
        </w:rPr>
      </w:pPr>
      <w:r w:rsidRPr="000164C9">
        <w:rPr>
          <w:rFonts w:ascii="Times New Roman" w:hAnsi="Times New Roman"/>
          <w:sz w:val="24"/>
        </w:rPr>
        <w:t xml:space="preserve">сдают экзамены повторно в июне, но не раньше, чем через 10 дней после окончания учебного года. материал для экзамена составляет учитель. 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Вариант 1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в течение ___ (указать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конкретный срок (не более года), например, месяц)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момента ее возникновения. В указанный срок не включается время осенних, зимних и весенних  каникул.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Вариант 2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Учащиеся обязаны ликвидировать академическую задолженность не позднее ____________________ (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 конкретную дату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</w:p>
    <w:p w:rsidR="00E62E92" w:rsidRPr="000164C9" w:rsidRDefault="00E62E92" w:rsidP="000164C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sz w:val="24"/>
          <w:szCs w:val="24"/>
        </w:rPr>
        <w:t xml:space="preserve">Промежуточная аттестация учащихся, имеющих академическую задолженность, в первый раз осуществляется педагогом в сроки определенные в приказе по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>ГБОУ «Лицей».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4.8.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Для проведения промежуточной аттестации при ликвидации академической задолженности во второй раз 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создается комиссия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в составе учителя- предметника, ассистента и заместителя директора (часть 6 статья 58 ФЗ №273).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4.9.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 допускается взимание платы с учащихся за прохождение промежуточной аттестации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( часть 7 статья 58 ФЗ №273).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4.10. Учащиеся,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не прошедшие промежуточную аттестацию по уважительным причинам или имеющие академическую задолженность, переводятся в следующий класс  условно 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( часть 8 статья 58 ФЗ №273).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следующий класс могут быть условно переведены учащиеся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( 1-3, 5-8,10 классов)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, имеющие по итогам учебного года академическую задолженность по одному учебному предмету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пункт 20  </w:t>
      </w:r>
      <w:r w:rsidRPr="000164C9"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164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164C9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i/>
          <w:sz w:val="24"/>
          <w:szCs w:val="24"/>
          <w:lang w:eastAsia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 ( или) основного общего образования, не допускаются к обучению на следующих уровнях общего образования  </w:t>
      </w:r>
      <w:r w:rsidRPr="000164C9">
        <w:rPr>
          <w:rFonts w:ascii="Times New Roman" w:hAnsi="Times New Roman"/>
          <w:sz w:val="24"/>
          <w:szCs w:val="24"/>
          <w:lang w:eastAsia="ru-RU"/>
        </w:rPr>
        <w:t>(  часть 5 статьи 66 ФЗ№273)</w:t>
      </w:r>
      <w:r w:rsidRPr="000164C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4.11. Учащиеся в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«Лицей»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 9 статья 58  ФЗ №273)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4.12. Учащиеся </w:t>
      </w:r>
      <w:r w:rsidRPr="000164C9">
        <w:rPr>
          <w:rFonts w:ascii="Times New Roman" w:hAnsi="Times New Roman"/>
          <w:i/>
          <w:color w:val="000000"/>
          <w:sz w:val="24"/>
          <w:szCs w:val="24"/>
          <w:lang w:eastAsia="ru-RU"/>
        </w:rPr>
        <w:t>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>ГБОУ «Лицей»</w:t>
      </w:r>
      <w:r w:rsidR="000164C9"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( часть 10 статья 58 ФЗ №273)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ind w:firstLine="720"/>
        <w:rPr>
          <w:rFonts w:ascii="Times New Roman" w:hAnsi="Times New Roman"/>
          <w:b/>
          <w:sz w:val="24"/>
          <w:szCs w:val="24"/>
        </w:rPr>
      </w:pPr>
      <w:r w:rsidRPr="000164C9">
        <w:rPr>
          <w:rFonts w:ascii="Times New Roman" w:hAnsi="Times New Roman"/>
          <w:b/>
          <w:sz w:val="24"/>
          <w:szCs w:val="24"/>
        </w:rPr>
        <w:t>6. Права ,  обязанности и ответственность участников образовательного процесса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6.1.Руководитель общеобразовательного учреждения (его заместитель по учебной работе) обязан: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педагогическом совете обсудить вопрос о формах проведения промежуточной аттестации обучающихся;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определить перечень  предметов, по которым организуется  устная и письменная аттестация обучающихся;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-установить сроки аттестационного периода;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-утвердить состав аттестационных комиссий по предметам;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-утвердить расписание итогового контроля  и консультаций;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приказом по общеобразовательному учреждению утвердить список обучающихся, освобожденных от участия в итоговом контроле в соответствии с п. 4.5. настоящего положения (до начала аттестационного периода)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6.2.Учителя, входящие в состав аттестационных комиссий, обязаны: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подготовить  проекты аттестационного  материала для проведения всех форм промежуточной аттестации по предметам и представить их на рассмотрение МО;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организовать необходимую консультативную помощь обучающимся при подготовке к итоговому контролю;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- представить анализ итогов аттестации обучающихся на  педсовет и Совет  школы. </w:t>
      </w:r>
    </w:p>
    <w:p w:rsidR="00E62E92" w:rsidRPr="000164C9" w:rsidRDefault="00E62E92" w:rsidP="000164C9">
      <w:pPr>
        <w:ind w:firstLine="720"/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6.3.Обучающиеся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аттестации.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6.4.  Обучающийся имеет право: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ознакомление темами, подлежащими контролю;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информацию о сроках аттестации;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lastRenderedPageBreak/>
        <w:t>- на консультации учителя-предметника по вопросам, выносимым на контроль;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независимую и объективную оценку его уровня знаний;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 6.5. </w:t>
      </w:r>
      <w:r w:rsidRPr="000164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4C9">
        <w:rPr>
          <w:rFonts w:ascii="Times New Roman" w:hAnsi="Times New Roman"/>
          <w:sz w:val="24"/>
          <w:szCs w:val="24"/>
        </w:rPr>
        <w:t>Обучающийся обязан: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проходить аттестацию в установленные сроки;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в процессе аттестации выполнять обоснованные требования учителей и руководства школы;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 xml:space="preserve">             6.6. Родители (законные представители) обучающегося имеют право: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знакомится с результатами аттестации их детей;</w:t>
      </w:r>
    </w:p>
    <w:p w:rsidR="00E62E92" w:rsidRPr="000164C9" w:rsidRDefault="00E62E92" w:rsidP="000164C9">
      <w:pPr>
        <w:rPr>
          <w:rFonts w:ascii="Times New Roman" w:hAnsi="Times New Roman"/>
          <w:sz w:val="24"/>
          <w:szCs w:val="24"/>
        </w:rPr>
      </w:pPr>
      <w:r w:rsidRPr="000164C9">
        <w:rPr>
          <w:rFonts w:ascii="Times New Roman" w:hAnsi="Times New Roman"/>
          <w:sz w:val="24"/>
          <w:szCs w:val="24"/>
        </w:rPr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Уведомление.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«Лицей-детский сад г.Магас»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уведомляет Вас, что Ваш(а)  сын ( дочь) ______________________________________________________ 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ученик (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)___________ класса, пропустил(а) более 25% учебного времени ____________________________________________________</w:t>
      </w:r>
    </w:p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Ваш(а)  сын ( дочь) приглашается в школу в целью установления фактического уровня  его ( ее) знаний по учебным предметам, курсам ( модулям), по итогам указанного  учебного периода  в соответствии с данным  планом –графиком 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2340"/>
        <w:gridCol w:w="3600"/>
        <w:gridCol w:w="1798"/>
      </w:tblGrid>
      <w:tr w:rsidR="00E62E92" w:rsidRPr="000164C9" w:rsidTr="005B2C61">
        <w:tc>
          <w:tcPr>
            <w:tcW w:w="154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предмет, курс ( модуль)</w:t>
            </w:r>
          </w:p>
        </w:tc>
        <w:tc>
          <w:tcPr>
            <w:tcW w:w="360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</w:rPr>
              <w:t>Форма установления фактического уровня знаний</w:t>
            </w:r>
          </w:p>
        </w:tc>
        <w:tc>
          <w:tcPr>
            <w:tcW w:w="179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62E92" w:rsidRPr="000164C9" w:rsidTr="005B2C61">
        <w:tc>
          <w:tcPr>
            <w:tcW w:w="154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2E92" w:rsidRPr="000164C9" w:rsidTr="005B2C61">
        <w:tc>
          <w:tcPr>
            <w:tcW w:w="154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2E92" w:rsidRPr="000164C9" w:rsidTr="005B2C61">
        <w:tc>
          <w:tcPr>
            <w:tcW w:w="154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2E92" w:rsidRPr="000164C9" w:rsidTr="005B2C61">
        <w:tc>
          <w:tcPr>
            <w:tcW w:w="154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E62E92" w:rsidRPr="000164C9" w:rsidRDefault="00E62E92" w:rsidP="00016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2E92" w:rsidRPr="000164C9" w:rsidRDefault="00E62E92" w:rsidP="000164C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своевременную явку учащегося( 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щейся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), пропустившего (</w:t>
      </w:r>
      <w:proofErr w:type="spellStart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шую</w:t>
      </w:r>
      <w:proofErr w:type="spellEnd"/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более 25% учебного времени, в </w:t>
      </w:r>
      <w:r w:rsidR="000164C9" w:rsidRPr="000164C9">
        <w:rPr>
          <w:rFonts w:ascii="Times New Roman" w:hAnsi="Times New Roman"/>
          <w:sz w:val="24"/>
          <w:szCs w:val="24"/>
          <w:lang w:eastAsia="ru-RU"/>
        </w:rPr>
        <w:t xml:space="preserve">ГБОУ «Лицей-детский сад г.Магас» </w:t>
      </w:r>
      <w:r w:rsidRPr="000164C9">
        <w:rPr>
          <w:rFonts w:ascii="Times New Roman" w:hAnsi="Times New Roman"/>
          <w:color w:val="000000"/>
          <w:sz w:val="24"/>
          <w:szCs w:val="24"/>
          <w:lang w:eastAsia="ru-RU"/>
        </w:rPr>
        <w:t>для установления фактического уровня его(ее) знаний по  итогам  данного учебного периода  возлагается на родителей ( законных предст</w:t>
      </w:r>
      <w:r w:rsidR="000164C9" w:rsidRPr="000164C9">
        <w:rPr>
          <w:rFonts w:ascii="Times New Roman" w:hAnsi="Times New Roman"/>
          <w:color w:val="000000"/>
          <w:sz w:val="24"/>
          <w:szCs w:val="24"/>
          <w:lang w:eastAsia="ru-RU"/>
        </w:rPr>
        <w:t>авителей).</w:t>
      </w:r>
    </w:p>
    <w:p w:rsidR="00AF5483" w:rsidRDefault="00AF5483"/>
    <w:sectPr w:rsidR="00AF5483" w:rsidSect="00FC61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66A1"/>
    <w:multiLevelType w:val="hybridMultilevel"/>
    <w:tmpl w:val="6E3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E7253"/>
    <w:multiLevelType w:val="multilevel"/>
    <w:tmpl w:val="7A0A4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">
    <w:nsid w:val="5B9643FC"/>
    <w:multiLevelType w:val="multilevel"/>
    <w:tmpl w:val="A35C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9151FE9"/>
    <w:multiLevelType w:val="hybridMultilevel"/>
    <w:tmpl w:val="DF28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31A22"/>
    <w:multiLevelType w:val="hybridMultilevel"/>
    <w:tmpl w:val="8EE4417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B"/>
    <w:rsid w:val="000164C9"/>
    <w:rsid w:val="0043645B"/>
    <w:rsid w:val="00AF5483"/>
    <w:rsid w:val="00E62E92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01C1-D934-4993-9D81-151571F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2E92"/>
    <w:pPr>
      <w:ind w:left="720"/>
      <w:contextualSpacing/>
    </w:pPr>
  </w:style>
  <w:style w:type="table" w:styleId="a3">
    <w:name w:val="Table Grid"/>
    <w:basedOn w:val="a1"/>
    <w:rsid w:val="00E62E9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62E92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62E9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62E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2020-02-27T13:38:00Z</dcterms:created>
  <dcterms:modified xsi:type="dcterms:W3CDTF">2020-03-04T08:13:00Z</dcterms:modified>
</cp:coreProperties>
</file>